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B508" w14:textId="77777777" w:rsidR="00A87FEF" w:rsidRDefault="00A87FEF" w:rsidP="008C6B47">
      <w:pPr>
        <w:rPr>
          <w:b/>
          <w:bCs/>
        </w:rPr>
      </w:pPr>
      <w:bookmarkStart w:id="0" w:name="_Hlk144216837"/>
    </w:p>
    <w:p w14:paraId="22D3CA87" w14:textId="77777777" w:rsidR="00757367" w:rsidRDefault="00757367" w:rsidP="00757367">
      <w:pPr>
        <w:jc w:val="center"/>
        <w:rPr>
          <w:b/>
          <w:bCs/>
        </w:rPr>
      </w:pPr>
      <w:r w:rsidRPr="000A2768">
        <w:rPr>
          <w:b/>
          <w:bCs/>
        </w:rPr>
        <w:t>ANEXO VI</w:t>
      </w:r>
    </w:p>
    <w:p w14:paraId="320D4F9F" w14:textId="77777777" w:rsidR="000A2768" w:rsidRPr="000A2768" w:rsidRDefault="000A2768" w:rsidP="00757367">
      <w:pPr>
        <w:jc w:val="center"/>
        <w:rPr>
          <w:b/>
          <w:bCs/>
        </w:rPr>
      </w:pPr>
    </w:p>
    <w:p w14:paraId="43B4518A" w14:textId="47D29B8C" w:rsidR="00F47C80" w:rsidRPr="0022401F" w:rsidRDefault="00F47C80" w:rsidP="00F47C8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 xml:space="preserve">1/2025 SECRETARIA DE </w:t>
      </w:r>
      <w:r w:rsidR="0013794A">
        <w:rPr>
          <w:b/>
        </w:rPr>
        <w:t xml:space="preserve">INDUSTRIA, COMÉRCIO, CULTURA, TURISMO E LAZER </w:t>
      </w:r>
      <w:r w:rsidR="002540A7">
        <w:rPr>
          <w:b/>
        </w:rPr>
        <w:t>DE MATUPÁ</w:t>
      </w:r>
    </w:p>
    <w:p w14:paraId="77A8FF9C" w14:textId="77777777" w:rsidR="00757367" w:rsidRDefault="00757367" w:rsidP="00757367">
      <w:pPr>
        <w:jc w:val="center"/>
      </w:pPr>
    </w:p>
    <w:p w14:paraId="2962F3C4" w14:textId="77777777" w:rsidR="00757367" w:rsidRPr="00751156" w:rsidRDefault="00757367" w:rsidP="00757367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757367" w:rsidRPr="00751156" w14:paraId="156C0942" w14:textId="77777777" w:rsidTr="00B11BD6">
        <w:tc>
          <w:tcPr>
            <w:tcW w:w="10606" w:type="dxa"/>
            <w:gridSpan w:val="3"/>
          </w:tcPr>
          <w:p w14:paraId="542E75DA" w14:textId="77777777" w:rsidR="00757367" w:rsidRPr="00751156" w:rsidRDefault="00757367" w:rsidP="00B11BD6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757367" w14:paraId="4E9707E9" w14:textId="77777777" w:rsidTr="00B11BD6">
        <w:tc>
          <w:tcPr>
            <w:tcW w:w="2745" w:type="dxa"/>
          </w:tcPr>
          <w:p w14:paraId="6CABF361" w14:textId="77777777" w:rsidR="00757367" w:rsidRDefault="00757367" w:rsidP="00B11BD6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14:paraId="1BA4B83E" w14:textId="77777777" w:rsidR="00757367" w:rsidRDefault="00757367" w:rsidP="00B11BD6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14:paraId="193CDA7F" w14:textId="77777777" w:rsidR="00757367" w:rsidRDefault="00757367" w:rsidP="00B11BD6">
            <w:pPr>
              <w:jc w:val="center"/>
            </w:pPr>
            <w:r>
              <w:t>Fls.</w:t>
            </w:r>
          </w:p>
        </w:tc>
      </w:tr>
      <w:tr w:rsidR="00757367" w14:paraId="53CDC164" w14:textId="77777777" w:rsidTr="00B11BD6">
        <w:tc>
          <w:tcPr>
            <w:tcW w:w="2745" w:type="dxa"/>
          </w:tcPr>
          <w:p w14:paraId="13176451" w14:textId="77777777" w:rsidR="00757367" w:rsidRDefault="00757367" w:rsidP="00B11BD6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037035C5" w14:textId="77777777" w:rsidR="00757367" w:rsidRDefault="00757367" w:rsidP="00B11BD6">
            <w:pPr>
              <w:jc w:val="both"/>
            </w:pPr>
            <w:r>
              <w:t>Comprovante de conta corrente em Instituições Financeira Pública Federal</w:t>
            </w:r>
            <w:r w:rsidR="00535583">
              <w:t xml:space="preserve"> e privados</w:t>
            </w:r>
            <w:r>
              <w:t xml:space="preserve"> </w:t>
            </w:r>
            <w:r w:rsidR="0052165A">
              <w:t>(Banco do Brasil</w:t>
            </w:r>
            <w:r w:rsidR="00535583">
              <w:t xml:space="preserve">, </w:t>
            </w:r>
            <w:proofErr w:type="spellStart"/>
            <w:r w:rsidR="00535583">
              <w:t>Sicred</w:t>
            </w:r>
            <w:proofErr w:type="spellEnd"/>
            <w:r w:rsidR="00535583">
              <w:t>, Bradesco, Caixa, Sicoob, etc...</w:t>
            </w:r>
            <w:r w:rsidR="0052165A">
              <w:t>)</w:t>
            </w:r>
          </w:p>
        </w:tc>
        <w:tc>
          <w:tcPr>
            <w:tcW w:w="1993" w:type="dxa"/>
          </w:tcPr>
          <w:p w14:paraId="02CB7ED7" w14:textId="77777777" w:rsidR="00757367" w:rsidRDefault="00757367" w:rsidP="00B11BD6">
            <w:pPr>
              <w:jc w:val="center"/>
            </w:pPr>
          </w:p>
        </w:tc>
      </w:tr>
    </w:tbl>
    <w:p w14:paraId="1780F785" w14:textId="77777777" w:rsidR="00757367" w:rsidRPr="001F7895" w:rsidRDefault="00757367" w:rsidP="00757367">
      <w:pPr>
        <w:jc w:val="center"/>
      </w:pPr>
    </w:p>
    <w:p w14:paraId="49A459CB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115AE97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77D7BBA2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A461B75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E9816AB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0BAA7CAF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67E01E5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B1B6A22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75C3802D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81938C7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AA42301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75DFA8BD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0595086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D72F3E2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E02D85A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E32D7D4" w14:textId="77777777" w:rsidR="00757367" w:rsidRDefault="00757367" w:rsidP="00F47C80">
      <w:pPr>
        <w:tabs>
          <w:tab w:val="left" w:pos="3570"/>
        </w:tabs>
        <w:spacing w:before="240"/>
        <w:rPr>
          <w:lang w:eastAsia="pt-BR"/>
        </w:rPr>
      </w:pPr>
    </w:p>
    <w:p w14:paraId="6F8E9F67" w14:textId="77777777" w:rsidR="000A2768" w:rsidRDefault="000A2768" w:rsidP="00F47C80">
      <w:pPr>
        <w:tabs>
          <w:tab w:val="left" w:pos="3570"/>
        </w:tabs>
        <w:spacing w:before="240"/>
        <w:rPr>
          <w:lang w:eastAsia="pt-BR"/>
        </w:rPr>
      </w:pPr>
    </w:p>
    <w:p w14:paraId="4D8625E2" w14:textId="77777777" w:rsidR="008B0B87" w:rsidRDefault="008B0B87" w:rsidP="000A2768">
      <w:pPr>
        <w:jc w:val="center"/>
        <w:rPr>
          <w:b/>
          <w:bCs/>
        </w:rPr>
      </w:pPr>
    </w:p>
    <w:bookmarkEnd w:id="0"/>
    <w:p w14:paraId="2E68257F" w14:textId="77777777" w:rsidR="00A87FEF" w:rsidRDefault="00A87FEF" w:rsidP="000A2768">
      <w:pPr>
        <w:jc w:val="center"/>
        <w:rPr>
          <w:b/>
        </w:rPr>
      </w:pPr>
    </w:p>
    <w:sectPr w:rsidR="00A87FEF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2558" w14:textId="77777777" w:rsidR="00455A5E" w:rsidRDefault="00455A5E" w:rsidP="00DD6F08">
      <w:r>
        <w:separator/>
      </w:r>
    </w:p>
  </w:endnote>
  <w:endnote w:type="continuationSeparator" w:id="0">
    <w:p w14:paraId="5FDB375B" w14:textId="77777777" w:rsidR="00455A5E" w:rsidRDefault="00455A5E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A247" w14:textId="77777777" w:rsidR="00455A5E" w:rsidRDefault="00455A5E" w:rsidP="00DD6F08">
      <w:r>
        <w:separator/>
      </w:r>
    </w:p>
  </w:footnote>
  <w:footnote w:type="continuationSeparator" w:id="0">
    <w:p w14:paraId="50C71A10" w14:textId="77777777" w:rsidR="00455A5E" w:rsidRDefault="00455A5E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20A1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A5E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C6B47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2025-05-26T19:59:00Z</dcterms:modified>
</cp:coreProperties>
</file>