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CC76B" w14:textId="1FA4E95E" w:rsidR="006F234C" w:rsidRPr="00DB32C7" w:rsidRDefault="006F234C" w:rsidP="006F234C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DB32C7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DE RESULTADO - CREDENCIAMENTO </w:t>
      </w:r>
      <w:r w:rsidRPr="006F234C">
        <w:rPr>
          <w:rFonts w:ascii="Times New Roman" w:hAnsi="Times New Roman"/>
          <w:b/>
          <w:kern w:val="0"/>
          <w:sz w:val="17"/>
          <w:szCs w:val="17"/>
          <w:lang w:eastAsia="pt-BR"/>
        </w:rPr>
        <w:t>007</w:t>
      </w:r>
      <w:r w:rsidRPr="00DB32C7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/2026 </w:t>
      </w:r>
      <w:r w:rsidRPr="006F234C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DB32C7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632857C6" w14:textId="2086EC02" w:rsidR="006F234C" w:rsidRPr="00DB32C7" w:rsidRDefault="006F234C" w:rsidP="006F234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  <w:sz w:val="17"/>
          <w:szCs w:val="17"/>
          <w:lang w:eastAsia="pt-BR"/>
        </w:rPr>
      </w:pPr>
      <w:r w:rsidRPr="00DB32C7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Agente de Contratação e Equipe de Apoio, comunica a todos os interessados que recebeu documentos e credenciou no </w:t>
      </w:r>
      <w:r w:rsidRPr="006F234C">
        <w:rPr>
          <w:rFonts w:ascii="Times New Roman" w:hAnsi="Times New Roman"/>
          <w:color w:val="000000"/>
          <w:sz w:val="17"/>
          <w:szCs w:val="17"/>
        </w:rPr>
        <w:t>CREDENCIAMENTO</w:t>
      </w:r>
      <w:r w:rsidRPr="006F234C">
        <w:rPr>
          <w:rFonts w:ascii="Times New Roman" w:hAnsi="Times New Roman"/>
          <w:sz w:val="17"/>
          <w:szCs w:val="17"/>
        </w:rPr>
        <w:t xml:space="preserve"> </w:t>
      </w:r>
      <w:r w:rsidRPr="006F234C">
        <w:rPr>
          <w:rFonts w:ascii="Times New Roman" w:hAnsi="Times New Roman"/>
          <w:color w:val="000000"/>
          <w:sz w:val="17"/>
          <w:szCs w:val="17"/>
        </w:rPr>
        <w:t xml:space="preserve">DE EMPRESAS PARA A PRESTAÇÃO DE SERVIÇOS FUNERÁRIOS E TRANSLADO DE CORPO, CONFORME NECESSIDADE DA SECRETARIA MUNICIPAL DE </w:t>
      </w:r>
      <w:r w:rsidRPr="006F234C">
        <w:rPr>
          <w:rFonts w:ascii="Times New Roman" w:hAnsi="Times New Roman"/>
          <w:sz w:val="17"/>
          <w:szCs w:val="17"/>
        </w:rPr>
        <w:t>ASSISTÊNCIA SOCIAL, TRABALHO, CIDADANIA E HABITAÇÃO</w:t>
      </w:r>
      <w:r w:rsidRPr="006F234C">
        <w:rPr>
          <w:rFonts w:ascii="Times New Roman" w:hAnsi="Times New Roman"/>
          <w:color w:val="000000"/>
          <w:sz w:val="17"/>
          <w:szCs w:val="17"/>
        </w:rPr>
        <w:t xml:space="preserve"> DE MATUPÁ/MT</w:t>
      </w:r>
      <w:r w:rsidRPr="006F234C">
        <w:rPr>
          <w:rFonts w:ascii="Times New Roman" w:hAnsi="Times New Roman"/>
          <w:b/>
          <w:bCs/>
          <w:color w:val="000000"/>
          <w:sz w:val="17"/>
          <w:szCs w:val="17"/>
        </w:rPr>
        <w:t xml:space="preserve"> </w:t>
      </w:r>
      <w:r w:rsidRPr="00DB32C7">
        <w:rPr>
          <w:rFonts w:ascii="Times New Roman" w:eastAsia="PMingLiU" w:hAnsi="Times New Roman"/>
          <w:kern w:val="0"/>
          <w:sz w:val="17"/>
          <w:szCs w:val="17"/>
          <w:lang w:eastAsia="pt-BR"/>
        </w:rPr>
        <w:t xml:space="preserve">a Empresa </w:t>
      </w:r>
      <w:r w:rsidRPr="006F234C">
        <w:rPr>
          <w:rFonts w:ascii="Times New Roman" w:eastAsiaTheme="minorEastAsia" w:hAnsi="Times New Roman"/>
          <w:kern w:val="0"/>
          <w:sz w:val="17"/>
          <w:szCs w:val="17"/>
          <w:lang w:val="pt" w:eastAsia="pt-BR"/>
        </w:rPr>
        <w:t>ROSIMERI RODRIGUES MACIEL – FUNERARIA ME</w:t>
      </w:r>
      <w:r w:rsidRPr="006F234C">
        <w:rPr>
          <w:rFonts w:ascii="Times New Roman" w:eastAsiaTheme="minorEastAsia" w:hAnsi="Times New Roman"/>
          <w:b/>
          <w:bCs/>
          <w:kern w:val="0"/>
          <w:sz w:val="17"/>
          <w:szCs w:val="17"/>
          <w:lang w:val="pt" w:eastAsia="pt-BR"/>
        </w:rPr>
        <w:t xml:space="preserve"> </w:t>
      </w:r>
      <w:r w:rsidRPr="006F234C">
        <w:rPr>
          <w:rFonts w:ascii="Times New Roman" w:eastAsiaTheme="minorEastAsia" w:hAnsi="Times New Roman"/>
          <w:kern w:val="0"/>
          <w:sz w:val="17"/>
          <w:szCs w:val="17"/>
          <w:lang w:val="pt" w:eastAsia="pt-BR"/>
        </w:rPr>
        <w:t>inscrita no CNPJ sob o nº</w:t>
      </w:r>
      <w:r w:rsidRPr="006F234C">
        <w:rPr>
          <w:rFonts w:ascii="Times New Roman" w:eastAsiaTheme="minorEastAsia" w:hAnsi="Times New Roman"/>
          <w:b/>
          <w:bCs/>
          <w:kern w:val="0"/>
          <w:sz w:val="17"/>
          <w:szCs w:val="17"/>
          <w:lang w:val="pt" w:eastAsia="pt-BR"/>
        </w:rPr>
        <w:t xml:space="preserve"> </w:t>
      </w:r>
      <w:r w:rsidRPr="006F234C">
        <w:rPr>
          <w:rFonts w:ascii="Times New Roman" w:eastAsiaTheme="minorEastAsia" w:hAnsi="Times New Roman"/>
          <w:kern w:val="0"/>
          <w:sz w:val="17"/>
          <w:szCs w:val="17"/>
          <w:lang w:val="pt" w:eastAsia="pt-BR"/>
        </w:rPr>
        <w:t xml:space="preserve">05.368.075/0002-24. </w:t>
      </w:r>
      <w:r w:rsidRPr="00DB32C7">
        <w:rPr>
          <w:rFonts w:ascii="Times New Roman" w:hAnsi="Times New Roman"/>
          <w:kern w:val="0"/>
          <w:sz w:val="17"/>
          <w:szCs w:val="17"/>
          <w:lang w:eastAsia="pt-BR"/>
        </w:rPr>
        <w:t xml:space="preserve">Matupá – MT, </w:t>
      </w:r>
      <w:r w:rsidRPr="006F234C">
        <w:rPr>
          <w:rFonts w:ascii="Times New Roman" w:hAnsi="Times New Roman"/>
          <w:kern w:val="0"/>
          <w:sz w:val="17"/>
          <w:szCs w:val="17"/>
          <w:lang w:eastAsia="pt-BR"/>
        </w:rPr>
        <w:t xml:space="preserve">27 </w:t>
      </w:r>
      <w:r w:rsidRPr="00DB32C7">
        <w:rPr>
          <w:rFonts w:ascii="Times New Roman" w:hAnsi="Times New Roman"/>
          <w:kern w:val="0"/>
          <w:sz w:val="17"/>
          <w:szCs w:val="17"/>
          <w:lang w:eastAsia="pt-BR"/>
        </w:rPr>
        <w:t>de maio de 2026.</w:t>
      </w:r>
      <w:r w:rsidRPr="006F234C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DB32C7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</w:t>
      </w:r>
      <w:r w:rsidRPr="00DB32C7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 </w:t>
      </w:r>
      <w:r w:rsidRPr="00DB32C7">
        <w:rPr>
          <w:rFonts w:ascii="Times New Roman" w:hAnsi="Times New Roman"/>
          <w:kern w:val="0"/>
          <w:sz w:val="17"/>
          <w:szCs w:val="17"/>
          <w:lang w:eastAsia="pt-BR"/>
        </w:rPr>
        <w:t>- Agente de Contratação -</w:t>
      </w:r>
    </w:p>
    <w:p w14:paraId="1DBC2CFC" w14:textId="77777777" w:rsidR="006F234C" w:rsidRPr="00DB32C7" w:rsidRDefault="006F234C" w:rsidP="006F234C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57168228" w14:textId="77777777" w:rsidR="006F234C" w:rsidRPr="00DB32C7" w:rsidRDefault="006F234C" w:rsidP="006F234C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158C24BB" w14:textId="77777777" w:rsidR="006F234C" w:rsidRPr="00297311" w:rsidRDefault="006F234C" w:rsidP="006F234C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4"/>
          <w:lang w:eastAsia="pt-BR"/>
        </w:rPr>
      </w:pPr>
      <w:r w:rsidRPr="00297311">
        <w:rPr>
          <w:rFonts w:ascii="Times New Roman" w:hAnsi="Times New Roman"/>
          <w:b/>
          <w:bCs/>
          <w:kern w:val="0"/>
          <w:sz w:val="28"/>
          <w:szCs w:val="24"/>
          <w:lang w:eastAsia="pt-BR"/>
        </w:rPr>
        <w:t xml:space="preserve"> </w:t>
      </w:r>
    </w:p>
    <w:p w14:paraId="3C69D880" w14:textId="77777777" w:rsidR="006F234C" w:rsidRPr="00297311" w:rsidRDefault="006F234C" w:rsidP="006F234C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</w:rPr>
      </w:pPr>
    </w:p>
    <w:p w14:paraId="75B38DFA" w14:textId="77777777" w:rsidR="005460CE" w:rsidRDefault="005460CE"/>
    <w:sectPr w:rsidR="00546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4C"/>
    <w:rsid w:val="005460CE"/>
    <w:rsid w:val="006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63F"/>
  <w15:chartTrackingRefBased/>
  <w15:docId w15:val="{742C4238-DFD9-4A96-8D3D-3FB0160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4C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2026-05-27T13:00:00Z</dcterms:created>
  <dcterms:modified xsi:type="dcterms:W3CDTF">2026-05-27T13:01:00Z</dcterms:modified>
</cp:coreProperties>
</file>